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D8" w:rsidRDefault="00D702A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702A2">
        <w:rPr>
          <w:rFonts w:ascii="Arial" w:hAnsi="Arial" w:cs="Arial"/>
          <w:color w:val="000000"/>
          <w:sz w:val="28"/>
          <w:szCs w:val="20"/>
          <w:shd w:val="clear" w:color="auto" w:fill="FFFFFF"/>
        </w:rPr>
        <w:t>Система коррекционно-развивающих занятий по подготовке детей к школе (</w:t>
      </w:r>
      <w:proofErr w:type="spellStart"/>
      <w:r w:rsidRPr="00D702A2">
        <w:rPr>
          <w:rFonts w:ascii="Arial" w:hAnsi="Arial" w:cs="Arial"/>
          <w:color w:val="000000"/>
          <w:sz w:val="28"/>
          <w:szCs w:val="20"/>
          <w:shd w:val="clear" w:color="auto" w:fill="FFFFFF"/>
        </w:rPr>
        <w:t>Ю.В.Останкова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D702A2" w:rsidRDefault="00D702A2">
      <w:r>
        <w:rPr>
          <w:noProof/>
          <w:lang w:eastAsia="ru-RU"/>
        </w:rPr>
        <w:lastRenderedPageBreak/>
        <w:drawing>
          <wp:inline distT="0" distB="0" distL="0" distR="0">
            <wp:extent cx="6864985" cy="9144000"/>
            <wp:effectExtent l="0" t="0" r="0" b="0"/>
            <wp:docPr id="1" name="Рисунок 1" descr="https://sun1-85.userapi.com/c813024/v813024727/8ed92/-RGyN4RSY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5.userapi.com/c813024/v813024727/8ed92/-RGyN4RSY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2A2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864985" cy="9144000"/>
            <wp:effectExtent l="0" t="0" r="0" b="0"/>
            <wp:docPr id="2" name="Рисунок 2" descr="https://sun1-18.userapi.com/c813024/v813024727/8ed9b/64AUM8cD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18.userapi.com/c813024/v813024727/8ed9b/64AUM8cDs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2A2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864985" cy="9144000"/>
            <wp:effectExtent l="0" t="0" r="0" b="0"/>
            <wp:docPr id="3" name="Рисунок 3" descr="https://sun1-99.userapi.com/c813024/v813024727/8eda4/GJviOfXBr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99.userapi.com/c813024/v813024727/8eda4/GJviOfXBr4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2A2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864985" cy="9144000"/>
            <wp:effectExtent l="0" t="0" r="0" b="0"/>
            <wp:docPr id="4" name="Рисунок 4" descr="https://sun1-27.userapi.com/c813024/v813024727/8edad/A10_p0RUW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7.userapi.com/c813024/v813024727/8edad/A10_p0RUW0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2A2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864985" cy="9144000"/>
            <wp:effectExtent l="0" t="0" r="0" b="0"/>
            <wp:docPr id="5" name="Рисунок 5" descr="https://sun1-25.userapi.com/c813024/v813024727/8edb6/m_RzSDtk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25.userapi.com/c813024/v813024727/8edb6/m_RzSDtkik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2A2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864985" cy="9144000"/>
            <wp:effectExtent l="0" t="0" r="0" b="0"/>
            <wp:docPr id="6" name="Рисунок 6" descr="https://sun1-16.userapi.com/c813024/v813024727/8edbf/dcVFqPRdM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16.userapi.com/c813024/v813024727/8edbf/dcVFqPRdME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2A2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864985" cy="9144000"/>
            <wp:effectExtent l="0" t="0" r="0" b="0"/>
            <wp:docPr id="7" name="Рисунок 7" descr="https://sun1-15.userapi.com/c813024/v813024727/8edc8/mL9w4UOvx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15.userapi.com/c813024/v813024727/8edc8/mL9w4UOvx9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2A2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864985" cy="9144000"/>
            <wp:effectExtent l="0" t="0" r="0" b="0"/>
            <wp:docPr id="8" name="Рисунок 8" descr="https://sun1-22.userapi.com/c813024/v813024727/8edd1/WBqrzSX2_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22.userapi.com/c813024/v813024727/8edd1/WBqrzSX2_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2A2">
        <w:t xml:space="preserve"> </w:t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64985" cy="9144000"/>
            <wp:effectExtent l="0" t="0" r="0" b="0"/>
            <wp:docPr id="9" name="Рисунок 9" descr="https://sun1-85.userapi.com/c813024/v813024727/8edda/pJd3689f4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85.userapi.com/c813024/v813024727/8edda/pJd3689f4PQ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02A2" w:rsidSect="00103D38">
      <w:pgSz w:w="11906" w:h="16838"/>
      <w:pgMar w:top="289" w:right="346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A2"/>
    <w:rsid w:val="00103D38"/>
    <w:rsid w:val="007E5550"/>
    <w:rsid w:val="00A3226E"/>
    <w:rsid w:val="00D702A2"/>
    <w:rsid w:val="00F2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</dc:creator>
  <cp:lastModifiedBy>КВ</cp:lastModifiedBy>
  <cp:revision>1</cp:revision>
  <dcterms:created xsi:type="dcterms:W3CDTF">2020-04-26T20:01:00Z</dcterms:created>
  <dcterms:modified xsi:type="dcterms:W3CDTF">2020-04-26T20:03:00Z</dcterms:modified>
</cp:coreProperties>
</file>